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36C" w:rsidRPr="00E7036C" w:rsidRDefault="00E7036C" w:rsidP="00E7036C">
      <w:pPr>
        <w:spacing w:after="0" w:line="276" w:lineRule="auto"/>
        <w:jc w:val="center"/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</w:pPr>
      <w:r w:rsidRPr="00E7036C"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  <w:t>Консультация для родителей: Как помочь ребенку адаптироваться в дет</w:t>
      </w:r>
      <w:r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  <w:t>ском дошкольном учреждении</w:t>
      </w:r>
      <w:proofErr w:type="gramStart"/>
      <w:r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7036C" w:rsidRPr="00E7036C" w:rsidRDefault="00E7036C" w:rsidP="00E7036C">
      <w:pPr>
        <w:spacing w:after="0" w:line="276" w:lineRule="auto"/>
        <w:jc w:val="center"/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</w:pPr>
    </w:p>
    <w:p w:rsidR="00E7036C" w:rsidRPr="00E7036C" w:rsidRDefault="00E7036C" w:rsidP="00E7036C">
      <w:pPr>
        <w:spacing w:after="0" w:line="276" w:lineRule="auto"/>
        <w:jc w:val="both"/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</w:pPr>
    </w:p>
    <w:p w:rsidR="00E7036C" w:rsidRPr="00E7036C" w:rsidRDefault="00E7036C" w:rsidP="00E7036C">
      <w:pPr>
        <w:spacing w:after="0" w:line="276" w:lineRule="auto"/>
        <w:jc w:val="both"/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</w:pPr>
      <w:r w:rsidRPr="00E7036C"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  <w:t>Введение:</w:t>
      </w:r>
    </w:p>
    <w:p w:rsidR="00E7036C" w:rsidRDefault="00E7036C" w:rsidP="00E7036C">
      <w:pPr>
        <w:spacing w:after="0" w:line="276" w:lineRule="auto"/>
        <w:jc w:val="both"/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</w:pPr>
      <w:r w:rsidRPr="00E7036C"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  <w:t>Адаптация в дет</w:t>
      </w:r>
      <w:r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  <w:t xml:space="preserve">ском дошкольном учреждении </w:t>
      </w:r>
      <w:r w:rsidRPr="00E7036C"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  <w:t xml:space="preserve"> может быть </w:t>
      </w:r>
      <w:proofErr w:type="gramStart"/>
      <w:r w:rsidRPr="00E7036C"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  <w:t>вызовом</w:t>
      </w:r>
      <w:proofErr w:type="gramEnd"/>
      <w:r w:rsidRPr="00E7036C"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  <w:t xml:space="preserve"> как для ребенка, так и для родителей. Это период, когда ваш ребенок начинает взаимодействовать с новым окружением, учиться общаться со сверстниками и привыкать к новому режиму. В этой консультации мы поделимся несколькими полезными советами, которые помогут вам поддержать адаптацию вашего ребенка в ДОУ.</w:t>
      </w:r>
    </w:p>
    <w:p w:rsidR="00E7036C" w:rsidRPr="00E7036C" w:rsidRDefault="00E7036C" w:rsidP="00E7036C">
      <w:pPr>
        <w:spacing w:after="0" w:line="276" w:lineRule="auto"/>
        <w:jc w:val="both"/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7036C" w:rsidRPr="00E7036C" w:rsidRDefault="00E7036C" w:rsidP="00E7036C">
      <w:pPr>
        <w:spacing w:after="0" w:line="276" w:lineRule="auto"/>
        <w:jc w:val="both"/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</w:pPr>
      <w:r w:rsidRPr="00E7036C"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  <w:t>Создайте позитивное отношение к ДОУ:</w:t>
      </w:r>
    </w:p>
    <w:p w:rsidR="00E7036C" w:rsidRPr="00E7036C" w:rsidRDefault="00E7036C" w:rsidP="00E7036C">
      <w:pPr>
        <w:spacing w:after="0" w:line="276" w:lineRule="auto"/>
        <w:jc w:val="both"/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</w:pPr>
      <w:r w:rsidRPr="00E7036C"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  <w:t>Перед поступлением в ДОУ, расскажите ребенку о том, какие интересные вещи его ждут в новом месте. Подчеркните, что ДОУ - это место, где он сможет играть, учиться и заводить новых друзей. Расскажите о положительных аспектах посещения ДОУ, чтобы ребенок начал относиться к нему с интересом и радостью.</w:t>
      </w:r>
    </w:p>
    <w:p w:rsidR="00E7036C" w:rsidRPr="00E7036C" w:rsidRDefault="00E7036C" w:rsidP="00E7036C">
      <w:pPr>
        <w:spacing w:after="0" w:line="276" w:lineRule="auto"/>
        <w:jc w:val="both"/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</w:pPr>
    </w:p>
    <w:p w:rsidR="00E7036C" w:rsidRPr="00E7036C" w:rsidRDefault="00E7036C" w:rsidP="00E7036C">
      <w:pPr>
        <w:spacing w:after="0" w:line="276" w:lineRule="auto"/>
        <w:jc w:val="both"/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</w:pPr>
      <w:r w:rsidRPr="00E7036C"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  <w:t>Постепенное знакомство с ДОУ:</w:t>
      </w:r>
    </w:p>
    <w:p w:rsidR="00E7036C" w:rsidRPr="00E7036C" w:rsidRDefault="00E7036C" w:rsidP="00E7036C">
      <w:pPr>
        <w:spacing w:after="0" w:line="276" w:lineRule="auto"/>
        <w:jc w:val="both"/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</w:pPr>
      <w:r w:rsidRPr="00E7036C"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  <w:t>Если возможно, попробуйте организовать знакомство ребенка с ДОУ до его первого дня. Позвольте ему погулять по территории, посмотреть игровые комнаты и познакомиться с педагогами. Это поможет ребенку ощутить себя более комфортно и уверенно в новой среде.</w:t>
      </w:r>
    </w:p>
    <w:p w:rsidR="00E7036C" w:rsidRPr="00E7036C" w:rsidRDefault="00E7036C" w:rsidP="00E7036C">
      <w:pPr>
        <w:spacing w:after="0" w:line="276" w:lineRule="auto"/>
        <w:jc w:val="both"/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</w:pPr>
    </w:p>
    <w:p w:rsidR="00E7036C" w:rsidRPr="00E7036C" w:rsidRDefault="00E7036C" w:rsidP="00E7036C">
      <w:pPr>
        <w:spacing w:after="0" w:line="276" w:lineRule="auto"/>
        <w:jc w:val="both"/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</w:pPr>
      <w:r w:rsidRPr="00E7036C"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  <w:t>Распространение позитивных историй:</w:t>
      </w:r>
    </w:p>
    <w:p w:rsidR="00E7036C" w:rsidRPr="00E7036C" w:rsidRDefault="00E7036C" w:rsidP="00E7036C">
      <w:pPr>
        <w:spacing w:after="0" w:line="276" w:lineRule="auto"/>
        <w:jc w:val="both"/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</w:pPr>
      <w:r w:rsidRPr="00E7036C"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  <w:t>Поговорите с другими родителями, чьи дети уже посещают ДОУ, и узнайте их положительные истории об адаптации. Расскажите эти истории своему ребенку, чтобы он понимал, что многие дети успешно адаптируются и находят новых друзей в ДОУ. Это поможет ему почувствовать себя более уверенно и взволнованно.</w:t>
      </w:r>
    </w:p>
    <w:p w:rsidR="00E7036C" w:rsidRPr="00E7036C" w:rsidRDefault="00E7036C" w:rsidP="00E7036C">
      <w:pPr>
        <w:spacing w:after="0" w:line="276" w:lineRule="auto"/>
        <w:jc w:val="both"/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</w:pPr>
    </w:p>
    <w:p w:rsidR="00E7036C" w:rsidRPr="00E7036C" w:rsidRDefault="00E7036C" w:rsidP="00E7036C">
      <w:pPr>
        <w:spacing w:after="0" w:line="276" w:lineRule="auto"/>
        <w:jc w:val="both"/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</w:pPr>
      <w:r w:rsidRPr="00E7036C"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  <w:t>Поддержка режима дня:</w:t>
      </w:r>
    </w:p>
    <w:p w:rsidR="00E7036C" w:rsidRPr="00E7036C" w:rsidRDefault="00E7036C" w:rsidP="00E7036C">
      <w:pPr>
        <w:spacing w:after="0" w:line="276" w:lineRule="auto"/>
        <w:jc w:val="both"/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</w:pPr>
      <w:r w:rsidRPr="00E7036C"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  <w:t>ДОУ имеет свой установленный режим дня, который включает время для игр, обучения, отдыха и питания. Попробуйте создать аналогичный режим дня дома, чтобы ребенок привык к определенным временным интервалам и активностям. Это поможет ему легче адаптироваться к режиму ДОУ и снизит стресс.</w:t>
      </w:r>
    </w:p>
    <w:p w:rsidR="00E7036C" w:rsidRPr="00E7036C" w:rsidRDefault="00E7036C" w:rsidP="00E7036C">
      <w:pPr>
        <w:spacing w:after="0" w:line="276" w:lineRule="auto"/>
        <w:jc w:val="both"/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</w:pPr>
    </w:p>
    <w:p w:rsidR="00E7036C" w:rsidRPr="00E7036C" w:rsidRDefault="00E7036C" w:rsidP="00E7036C">
      <w:pPr>
        <w:spacing w:after="0" w:line="276" w:lineRule="auto"/>
        <w:jc w:val="both"/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</w:pPr>
      <w:r w:rsidRPr="00E7036C"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  <w:lastRenderedPageBreak/>
        <w:t>Поддержка социальной адаптации:</w:t>
      </w:r>
    </w:p>
    <w:p w:rsidR="00E7036C" w:rsidRPr="00E7036C" w:rsidRDefault="00E7036C" w:rsidP="00E7036C">
      <w:pPr>
        <w:spacing w:after="0" w:line="276" w:lineRule="auto"/>
        <w:jc w:val="both"/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</w:pPr>
      <w:r w:rsidRPr="00E7036C"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  <w:t xml:space="preserve">Проводите время с ребенком, играя вместе в ролевые игры, где он может имитировать ситуации, которые могут возникнуть в ДОУ. Например, играйте в "школу" или "детский сад", где ребенок будет </w:t>
      </w:r>
      <w:proofErr w:type="gramStart"/>
      <w:r w:rsidRPr="00E7036C"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  <w:t>занимать роль</w:t>
      </w:r>
      <w:proofErr w:type="gramEnd"/>
      <w:r w:rsidRPr="00E7036C"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  <w:t xml:space="preserve"> ученика или воспитанника. Это поможет ему лучше понять, что ожидать в ДОУ и как вести себя в различных ситуациях.</w:t>
      </w:r>
    </w:p>
    <w:p w:rsidR="00E7036C" w:rsidRPr="00E7036C" w:rsidRDefault="00E7036C" w:rsidP="00E7036C">
      <w:pPr>
        <w:spacing w:after="0" w:line="276" w:lineRule="auto"/>
        <w:jc w:val="both"/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</w:pPr>
    </w:p>
    <w:p w:rsidR="00E7036C" w:rsidRPr="00E7036C" w:rsidRDefault="00E7036C" w:rsidP="00E7036C">
      <w:pPr>
        <w:spacing w:after="0" w:line="276" w:lineRule="auto"/>
        <w:jc w:val="both"/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</w:pPr>
      <w:r w:rsidRPr="00E7036C"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  <w:t>Поддержка эмоционального благополучия:</w:t>
      </w:r>
    </w:p>
    <w:p w:rsidR="00E7036C" w:rsidRPr="00E7036C" w:rsidRDefault="00E7036C" w:rsidP="00E7036C">
      <w:pPr>
        <w:spacing w:after="0" w:line="276" w:lineRule="auto"/>
        <w:jc w:val="both"/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</w:pPr>
      <w:r w:rsidRPr="00E7036C"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  <w:t>Адаптация в ДОУ может вызывать у ребенка стресс и тревогу. Будьте внимательны к его эмоциональному состоянию и обеспечьте поддержку и понимание. Поговорите с ребенком о его чувствах и постарайтесь найти способы помочь ему справиться с возникающими эмоциями. Например, вы можете предложить ему рисовать или играть с любимыми игрушками, чтобы снять напряжение.</w:t>
      </w:r>
    </w:p>
    <w:p w:rsidR="00E7036C" w:rsidRPr="00E7036C" w:rsidRDefault="00E7036C" w:rsidP="00E7036C">
      <w:pPr>
        <w:spacing w:after="0" w:line="276" w:lineRule="auto"/>
        <w:jc w:val="both"/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</w:pPr>
    </w:p>
    <w:p w:rsidR="00E7036C" w:rsidRPr="00E7036C" w:rsidRDefault="00E7036C" w:rsidP="00E7036C">
      <w:pPr>
        <w:spacing w:after="0" w:line="276" w:lineRule="auto"/>
        <w:jc w:val="both"/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</w:pPr>
      <w:r w:rsidRPr="00E7036C"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  <w:t>Укрепление связи с педагогами:</w:t>
      </w:r>
    </w:p>
    <w:p w:rsidR="00E7036C" w:rsidRPr="00E7036C" w:rsidRDefault="00E7036C" w:rsidP="00E7036C">
      <w:pPr>
        <w:spacing w:after="0" w:line="276" w:lineRule="auto"/>
        <w:jc w:val="both"/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</w:pPr>
      <w:r w:rsidRPr="00E7036C"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  <w:t>Установите контакт с педагогами ДОУ и поддерживайте регулярное общение с ними. Обсудите с ними особенности адаптации вашего ребенка и попросите совета по его поддержке. Педагоги могут предложить индивидуальные рекомендации и стратегии, которые помогут вашему ребенку успешно адаптироваться в ДОУ.</w:t>
      </w:r>
    </w:p>
    <w:p w:rsidR="00E7036C" w:rsidRPr="00E7036C" w:rsidRDefault="00E7036C" w:rsidP="00E7036C">
      <w:pPr>
        <w:spacing w:after="0" w:line="276" w:lineRule="auto"/>
        <w:jc w:val="both"/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</w:pPr>
    </w:p>
    <w:p w:rsidR="00E7036C" w:rsidRPr="00E7036C" w:rsidRDefault="00E7036C" w:rsidP="00E7036C">
      <w:pPr>
        <w:spacing w:after="0" w:line="276" w:lineRule="auto"/>
        <w:jc w:val="both"/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</w:pPr>
      <w:r w:rsidRPr="00E7036C"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  <w:t>Поддержка дружеских отношений:</w:t>
      </w:r>
    </w:p>
    <w:p w:rsidR="00E7036C" w:rsidRPr="00E7036C" w:rsidRDefault="00E7036C" w:rsidP="00E7036C">
      <w:pPr>
        <w:spacing w:after="0" w:line="276" w:lineRule="auto"/>
        <w:jc w:val="both"/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</w:pPr>
      <w:r w:rsidRPr="00E7036C"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  <w:t>Поощряйте ребенка к общению и игре с другими детьми в ДОУ. Приглашайте его новых друзей на домашние встречи или организуйте совместные выезды. Это поможет ребенку развивать дружеские отношения и чувствовать себя более комфортно в коллективе.</w:t>
      </w:r>
    </w:p>
    <w:p w:rsidR="00E7036C" w:rsidRPr="00E7036C" w:rsidRDefault="00E7036C" w:rsidP="00E7036C">
      <w:pPr>
        <w:spacing w:after="0" w:line="276" w:lineRule="auto"/>
        <w:jc w:val="both"/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</w:pPr>
    </w:p>
    <w:p w:rsidR="00E7036C" w:rsidRPr="00E7036C" w:rsidRDefault="00E7036C" w:rsidP="00E7036C">
      <w:pPr>
        <w:spacing w:after="0" w:line="276" w:lineRule="auto"/>
        <w:jc w:val="both"/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</w:pPr>
      <w:r w:rsidRPr="00E7036C"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  <w:t>Постепенное развитие самостоятельности:</w:t>
      </w:r>
    </w:p>
    <w:p w:rsidR="00E7036C" w:rsidRPr="00E7036C" w:rsidRDefault="00E7036C" w:rsidP="00E7036C">
      <w:pPr>
        <w:spacing w:after="0" w:line="276" w:lineRule="auto"/>
        <w:jc w:val="both"/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</w:pPr>
      <w:r w:rsidRPr="00E7036C"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  <w:t>По мере того, как ребенок адаптируется в ДОУ, поощряйте его к самостоятельности в выполнении различных задач. Например, попросите его самостоятельно собрать свою сумку для ДОУ или одеться. Это поможет развивать его навыки самоуправления и повысит его уверенность в себе.</w:t>
      </w:r>
    </w:p>
    <w:p w:rsidR="00E7036C" w:rsidRPr="00E7036C" w:rsidRDefault="00E7036C" w:rsidP="00E7036C">
      <w:pPr>
        <w:spacing w:after="0" w:line="276" w:lineRule="auto"/>
        <w:jc w:val="both"/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</w:pPr>
    </w:p>
    <w:p w:rsidR="00E7036C" w:rsidRPr="00E7036C" w:rsidRDefault="00E7036C" w:rsidP="00E7036C">
      <w:pPr>
        <w:spacing w:after="0" w:line="276" w:lineRule="auto"/>
        <w:jc w:val="both"/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</w:pPr>
      <w:r w:rsidRPr="00E7036C"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  <w:t>Заключение:</w:t>
      </w:r>
    </w:p>
    <w:p w:rsidR="00E7036C" w:rsidRPr="00E7036C" w:rsidRDefault="00E7036C" w:rsidP="00E7036C">
      <w:pPr>
        <w:spacing w:after="180" w:line="276" w:lineRule="auto"/>
        <w:jc w:val="both"/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</w:pPr>
      <w:r w:rsidRPr="00E7036C"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  <w:t xml:space="preserve">Адаптация в ДОУ - это процесс, который требует времени и поддержки. Ваше участие и понимание помогут вашему ребенку преодолеть период адаптации и успешно войти в новую среду. Будьте терпеливы, поддерживайте его эмоционально и укрепляйте связь с педагогами. Вскоре </w:t>
      </w:r>
      <w:r w:rsidRPr="00E7036C"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  <w:lastRenderedPageBreak/>
        <w:t xml:space="preserve">ваш ребенок будет наслаждаться своим пребыванием в </w:t>
      </w:r>
      <w:proofErr w:type="gramStart"/>
      <w:r w:rsidRPr="00E7036C"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  <w:t>ДОУ</w:t>
      </w:r>
      <w:proofErr w:type="gramEnd"/>
      <w:r w:rsidRPr="00E7036C">
        <w:rPr>
          <w:rFonts w:ascii="PT Astra Serif" w:eastAsia="Times New Roman" w:hAnsi="PT Astra Serif" w:cs="Arial"/>
          <w:i w:val="0"/>
          <w:iCs w:val="0"/>
          <w:color w:val="000000"/>
          <w:sz w:val="28"/>
          <w:szCs w:val="28"/>
          <w:lang w:eastAsia="ru-RU"/>
        </w:rPr>
        <w:t xml:space="preserve"> и развиваться в новой среде.</w:t>
      </w:r>
    </w:p>
    <w:p w:rsidR="008C3F8E" w:rsidRPr="00E7036C" w:rsidRDefault="008C3F8E" w:rsidP="00E7036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sectPr w:rsidR="008C3F8E" w:rsidRPr="00E70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6C"/>
    <w:rsid w:val="008C3F8E"/>
    <w:rsid w:val="00D01691"/>
    <w:rsid w:val="00E7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9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0169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69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69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69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69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69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69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69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69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69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0169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0169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0169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169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169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0169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0169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0169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169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0169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0169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0169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169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01691"/>
    <w:rPr>
      <w:b/>
      <w:bCs/>
      <w:spacing w:val="0"/>
    </w:rPr>
  </w:style>
  <w:style w:type="character" w:styleId="a9">
    <w:name w:val="Emphasis"/>
    <w:uiPriority w:val="20"/>
    <w:qFormat/>
    <w:rsid w:val="00D0169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0169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0169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169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0169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0169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0169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0169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0169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0169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0169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0169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0169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9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0169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69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69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69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69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69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69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69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69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69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0169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0169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0169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169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169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0169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0169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0169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169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0169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0169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0169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169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01691"/>
    <w:rPr>
      <w:b/>
      <w:bCs/>
      <w:spacing w:val="0"/>
    </w:rPr>
  </w:style>
  <w:style w:type="character" w:styleId="a9">
    <w:name w:val="Emphasis"/>
    <w:uiPriority w:val="20"/>
    <w:qFormat/>
    <w:rsid w:val="00D0169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0169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0169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169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0169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0169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0169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0169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0169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0169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0169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0169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0169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1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2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8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46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1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006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003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721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064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139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789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486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086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134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2448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1257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1033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2327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271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221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4483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154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8311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9854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9100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4400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04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7881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072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3873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491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9081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0523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185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4569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5670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984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5799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0287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046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4909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9110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9383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350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5364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8136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7037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438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5390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27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6608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1329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7885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629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7807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503778">
                                                                                  <w:marLeft w:val="525"/>
                                                                                  <w:marRight w:val="5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699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971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1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302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7760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338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039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408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6926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321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751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6508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3028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4956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3398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1222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2639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0675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376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732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058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2024-02-11T13:48:00Z</dcterms:created>
  <dcterms:modified xsi:type="dcterms:W3CDTF">2024-02-11T13:53:00Z</dcterms:modified>
</cp:coreProperties>
</file>